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063D" w14:textId="77777777" w:rsidR="005D5AD0" w:rsidRPr="005D5AD0" w:rsidRDefault="005D5AD0" w:rsidP="005D5AD0">
      <w:pPr>
        <w:spacing w:line="360" w:lineRule="auto"/>
        <w:jc w:val="center"/>
        <w:rPr>
          <w:rFonts w:ascii="黑体" w:eastAsia="黑体" w:hAnsi="黑体"/>
          <w:b/>
          <w:sz w:val="28"/>
        </w:rPr>
      </w:pPr>
      <w:r w:rsidRPr="005D5AD0">
        <w:rPr>
          <w:rFonts w:ascii="黑体" w:eastAsia="黑体" w:hAnsi="黑体" w:hint="eastAsia"/>
          <w:b/>
          <w:sz w:val="28"/>
        </w:rPr>
        <w:t>莫言与国际文学艺术研究中心</w:t>
      </w:r>
      <w:r>
        <w:rPr>
          <w:rFonts w:ascii="黑体" w:eastAsia="黑体" w:hAnsi="黑体" w:hint="eastAsia"/>
          <w:b/>
          <w:sz w:val="28"/>
        </w:rPr>
        <w:t>“</w:t>
      </w:r>
      <w:r w:rsidRPr="005D5AD0">
        <w:rPr>
          <w:rFonts w:ascii="黑体" w:eastAsia="黑体" w:hAnsi="黑体" w:hint="eastAsia"/>
          <w:b/>
          <w:sz w:val="28"/>
        </w:rPr>
        <w:t>中国现当代文学</w:t>
      </w:r>
      <w:r>
        <w:rPr>
          <w:rFonts w:ascii="黑体" w:eastAsia="黑体" w:hAnsi="黑体" w:hint="eastAsia"/>
          <w:b/>
          <w:sz w:val="28"/>
        </w:rPr>
        <w:t>”</w:t>
      </w:r>
      <w:r w:rsidRPr="005D5AD0">
        <w:rPr>
          <w:rFonts w:ascii="黑体" w:eastAsia="黑体" w:hAnsi="黑体" w:hint="eastAsia"/>
          <w:b/>
          <w:sz w:val="28"/>
        </w:rPr>
        <w:t>团队</w:t>
      </w:r>
    </w:p>
    <w:p w14:paraId="48F3420B" w14:textId="77777777" w:rsidR="0090600F" w:rsidRDefault="005D5AD0" w:rsidP="0014759A">
      <w:pPr>
        <w:ind w:firstLineChars="200" w:firstLine="560"/>
        <w:rPr>
          <w:rFonts w:ascii="仿宋" w:eastAsia="仿宋" w:hAnsi="仿宋"/>
          <w:sz w:val="28"/>
          <w:szCs w:val="28"/>
        </w:rPr>
      </w:pPr>
      <w:r w:rsidRPr="00890682">
        <w:rPr>
          <w:rFonts w:ascii="仿宋" w:eastAsia="仿宋" w:hAnsi="仿宋" w:hint="eastAsia"/>
          <w:sz w:val="28"/>
          <w:szCs w:val="28"/>
        </w:rPr>
        <w:t>山东大学人文社会科学青岛研究院莫言与国际文学艺术研究中心学术团队主要研究领域为中国现当代文学</w:t>
      </w:r>
      <w:r w:rsidR="0014759A">
        <w:rPr>
          <w:rFonts w:ascii="仿宋" w:eastAsia="仿宋" w:hAnsi="仿宋" w:hint="eastAsia"/>
          <w:sz w:val="28"/>
          <w:szCs w:val="28"/>
        </w:rPr>
        <w:t>。</w:t>
      </w:r>
    </w:p>
    <w:p w14:paraId="393849F0" w14:textId="7B3C075C" w:rsidR="00B32450" w:rsidRPr="00514C21" w:rsidRDefault="00B32450" w:rsidP="0014759A">
      <w:pPr>
        <w:ind w:firstLineChars="200" w:firstLine="562"/>
        <w:rPr>
          <w:rFonts w:ascii="仿宋" w:eastAsia="仿宋" w:hAnsi="仿宋"/>
          <w:sz w:val="28"/>
          <w:szCs w:val="28"/>
        </w:rPr>
      </w:pPr>
      <w:r w:rsidRPr="00514C21">
        <w:rPr>
          <w:rFonts w:ascii="仿宋" w:eastAsia="仿宋" w:hAnsi="仿宋" w:hint="eastAsia"/>
          <w:b/>
          <w:sz w:val="28"/>
          <w:szCs w:val="28"/>
        </w:rPr>
        <w:t>本团队</w:t>
      </w:r>
      <w:r w:rsidR="002B37B4" w:rsidRPr="00514C21">
        <w:rPr>
          <w:rFonts w:ascii="仿宋" w:eastAsia="仿宋" w:hAnsi="仿宋" w:hint="eastAsia"/>
          <w:b/>
          <w:sz w:val="28"/>
          <w:szCs w:val="28"/>
        </w:rPr>
        <w:t>硕士</w:t>
      </w:r>
      <w:r w:rsidRPr="00514C21">
        <w:rPr>
          <w:rFonts w:ascii="仿宋" w:eastAsia="仿宋" w:hAnsi="仿宋" w:hint="eastAsia"/>
          <w:b/>
          <w:sz w:val="28"/>
          <w:szCs w:val="28"/>
        </w:rPr>
        <w:t>招生方向</w:t>
      </w:r>
      <w:r w:rsidRPr="00514C21">
        <w:rPr>
          <w:rFonts w:ascii="仿宋" w:eastAsia="仿宋" w:hAnsi="仿宋" w:hint="eastAsia"/>
          <w:sz w:val="28"/>
          <w:szCs w:val="28"/>
        </w:rPr>
        <w:t>：</w:t>
      </w:r>
      <w:r w:rsidR="002B37B4" w:rsidRPr="00514C21">
        <w:rPr>
          <w:rFonts w:ascii="仿宋" w:eastAsia="仿宋" w:hAnsi="仿宋" w:hint="eastAsia"/>
          <w:sz w:val="28"/>
          <w:szCs w:val="28"/>
        </w:rPr>
        <w:t>中国现代文学、</w:t>
      </w:r>
      <w:r w:rsidR="002B37B4" w:rsidRPr="00514C21">
        <w:rPr>
          <w:rFonts w:ascii="仿宋" w:eastAsia="仿宋" w:hAnsi="仿宋"/>
          <w:sz w:val="28"/>
          <w:szCs w:val="28"/>
        </w:rPr>
        <w:t>中国当代文学</w:t>
      </w:r>
      <w:r w:rsidR="002B37B4" w:rsidRPr="00514C21">
        <w:rPr>
          <w:rFonts w:ascii="仿宋" w:eastAsia="仿宋" w:hAnsi="仿宋" w:hint="eastAsia"/>
          <w:sz w:val="28"/>
          <w:szCs w:val="28"/>
        </w:rPr>
        <w:t>、</w:t>
      </w:r>
      <w:r w:rsidR="002B37B4" w:rsidRPr="00514C21">
        <w:rPr>
          <w:rFonts w:ascii="仿宋" w:eastAsia="仿宋" w:hAnsi="仿宋"/>
          <w:sz w:val="28"/>
          <w:szCs w:val="28"/>
        </w:rPr>
        <w:t>中文创意写作</w:t>
      </w:r>
      <w:r w:rsidR="000D626C" w:rsidRPr="00514C21">
        <w:rPr>
          <w:rFonts w:ascii="仿宋" w:eastAsia="仿宋" w:hAnsi="仿宋" w:hint="eastAsia"/>
          <w:sz w:val="28"/>
          <w:szCs w:val="28"/>
        </w:rPr>
        <w:t>；</w:t>
      </w:r>
      <w:r w:rsidR="000D626C" w:rsidRPr="00514C21">
        <w:rPr>
          <w:rFonts w:ascii="仿宋" w:eastAsia="仿宋" w:hAnsi="仿宋" w:hint="eastAsia"/>
          <w:b/>
          <w:sz w:val="28"/>
          <w:szCs w:val="28"/>
        </w:rPr>
        <w:t>博士招生方向</w:t>
      </w:r>
      <w:r w:rsidR="000D626C" w:rsidRPr="00514C21">
        <w:rPr>
          <w:rFonts w:ascii="仿宋" w:eastAsia="仿宋" w:hAnsi="仿宋" w:hint="eastAsia"/>
          <w:sz w:val="28"/>
          <w:szCs w:val="28"/>
        </w:rPr>
        <w:t>：中国现代文学、</w:t>
      </w:r>
      <w:r w:rsidR="000D626C" w:rsidRPr="00514C21">
        <w:rPr>
          <w:rFonts w:ascii="仿宋" w:eastAsia="仿宋" w:hAnsi="仿宋"/>
          <w:sz w:val="28"/>
          <w:szCs w:val="28"/>
        </w:rPr>
        <w:t>中国当代文学</w:t>
      </w:r>
    </w:p>
    <w:p w14:paraId="3F7957D3" w14:textId="77777777" w:rsidR="005D5AD0" w:rsidRPr="007710C0" w:rsidRDefault="005D5AD0" w:rsidP="005D5AD0">
      <w:pPr>
        <w:ind w:firstLineChars="200" w:firstLine="560"/>
        <w:rPr>
          <w:b/>
          <w:bCs/>
          <w:sz w:val="28"/>
          <w:szCs w:val="28"/>
        </w:rPr>
      </w:pPr>
      <w:r w:rsidRPr="007710C0">
        <w:rPr>
          <w:rFonts w:hint="eastAsia"/>
          <w:b/>
          <w:bCs/>
          <w:sz w:val="28"/>
          <w:szCs w:val="28"/>
        </w:rPr>
        <w:t>团队负责人：丛新强教授</w:t>
      </w:r>
    </w:p>
    <w:p w14:paraId="2D2B191D" w14:textId="77777777" w:rsidR="005D5AD0" w:rsidRPr="00890682" w:rsidRDefault="005D5AD0" w:rsidP="005D5AD0">
      <w:pPr>
        <w:ind w:firstLineChars="200" w:firstLine="562"/>
        <w:rPr>
          <w:rFonts w:ascii="仿宋" w:eastAsia="仿宋" w:hAnsi="仿宋"/>
          <w:sz w:val="28"/>
        </w:rPr>
      </w:pPr>
      <w:r w:rsidRPr="00514C21">
        <w:rPr>
          <w:rFonts w:ascii="仿宋" w:eastAsia="仿宋" w:hAnsi="仿宋" w:hint="eastAsia"/>
          <w:b/>
          <w:sz w:val="28"/>
        </w:rPr>
        <w:t>丛新强，</w:t>
      </w:r>
      <w:r w:rsidRPr="00890682">
        <w:rPr>
          <w:rFonts w:ascii="仿宋" w:eastAsia="仿宋" w:hAnsi="仿宋" w:hint="eastAsia"/>
          <w:sz w:val="28"/>
        </w:rPr>
        <w:t>文学博士，博士后，山东大学人文社会科学青岛研究院、文学院教授，博士生导师，山东大学莫言与国际文学艺术研究中心主任。主要从事中国当代文学研究，尤其注重莫言研究、红色经典文学研究、文学生活研究等。邮箱：</w:t>
      </w:r>
      <w:hyperlink r:id="rId6" w:history="1">
        <w:r w:rsidRPr="00514C21">
          <w:rPr>
            <w:rFonts w:ascii="仿宋" w:eastAsia="仿宋" w:hAnsi="仿宋"/>
            <w:sz w:val="28"/>
          </w:rPr>
          <w:t>congxinqiang@sdu.edu.cn</w:t>
        </w:r>
      </w:hyperlink>
      <w:r w:rsidRPr="00514C21">
        <w:rPr>
          <w:rFonts w:ascii="仿宋" w:eastAsia="仿宋" w:hAnsi="仿宋" w:hint="eastAsia"/>
          <w:sz w:val="28"/>
        </w:rPr>
        <w:t>。</w:t>
      </w:r>
    </w:p>
    <w:p w14:paraId="696F30BE" w14:textId="77777777" w:rsidR="005D5AD0" w:rsidRPr="002731FE" w:rsidRDefault="005D5AD0" w:rsidP="005D5AD0">
      <w:pPr>
        <w:ind w:firstLineChars="200" w:firstLine="560"/>
        <w:rPr>
          <w:b/>
          <w:bCs/>
          <w:sz w:val="28"/>
          <w:szCs w:val="28"/>
        </w:rPr>
      </w:pPr>
      <w:r w:rsidRPr="002731FE">
        <w:rPr>
          <w:rFonts w:hint="eastAsia"/>
          <w:b/>
          <w:bCs/>
          <w:sz w:val="28"/>
          <w:szCs w:val="28"/>
        </w:rPr>
        <w:t>团队成员：</w:t>
      </w:r>
      <w:r w:rsidR="00514C21" w:rsidRPr="002731FE">
        <w:rPr>
          <w:b/>
          <w:bCs/>
          <w:sz w:val="28"/>
          <w:szCs w:val="28"/>
        </w:rPr>
        <w:t xml:space="preserve"> </w:t>
      </w:r>
    </w:p>
    <w:p w14:paraId="69ADE69A" w14:textId="77777777" w:rsidR="005D5AD0" w:rsidRPr="00890682" w:rsidRDefault="005D5AD0" w:rsidP="005D5AD0">
      <w:pPr>
        <w:ind w:firstLineChars="200" w:firstLine="562"/>
        <w:rPr>
          <w:rFonts w:ascii="仿宋" w:eastAsia="仿宋" w:hAnsi="仿宋"/>
          <w:sz w:val="28"/>
        </w:rPr>
      </w:pPr>
      <w:r w:rsidRPr="00514C21">
        <w:rPr>
          <w:rFonts w:ascii="仿宋" w:eastAsia="仿宋" w:hAnsi="仿宋" w:hint="eastAsia"/>
          <w:b/>
          <w:sz w:val="28"/>
        </w:rPr>
        <w:t>张志忠，</w:t>
      </w:r>
      <w:r w:rsidRPr="00890682">
        <w:rPr>
          <w:rFonts w:ascii="仿宋" w:eastAsia="仿宋" w:hAnsi="仿宋"/>
          <w:sz w:val="28"/>
        </w:rPr>
        <w:t>山东大学</w:t>
      </w:r>
      <w:r w:rsidRPr="00890682">
        <w:rPr>
          <w:rFonts w:ascii="仿宋" w:eastAsia="仿宋" w:hAnsi="仿宋" w:hint="eastAsia"/>
          <w:sz w:val="28"/>
        </w:rPr>
        <w:t>人文社科青岛研究院</w:t>
      </w:r>
      <w:r w:rsidRPr="00890682">
        <w:rPr>
          <w:rFonts w:ascii="仿宋" w:eastAsia="仿宋" w:hAnsi="仿宋"/>
          <w:sz w:val="28"/>
        </w:rPr>
        <w:t>荣聘教授，博士生导师，出版《莫言论》、《1993：世纪末的喧哗》、《在场的魅力——中国现当代文学研究论集》等。国家社科基金重大招标项目“莫言文学道路与中国文学的变革研究”首席专家。</w:t>
      </w:r>
      <w:r w:rsidRPr="00890682">
        <w:rPr>
          <w:rFonts w:ascii="仿宋" w:eastAsia="仿宋" w:hAnsi="仿宋" w:hint="eastAsia"/>
          <w:sz w:val="28"/>
        </w:rPr>
        <w:t>邮箱：</w:t>
      </w:r>
      <w:hyperlink r:id="rId7" w:history="1">
        <w:r w:rsidRPr="00514C21">
          <w:rPr>
            <w:rFonts w:ascii="仿宋" w:eastAsia="仿宋" w:hAnsi="仿宋"/>
            <w:sz w:val="28"/>
          </w:rPr>
          <w:t>zzz5394@263.net</w:t>
        </w:r>
      </w:hyperlink>
      <w:r w:rsidRPr="00514C21">
        <w:rPr>
          <w:rFonts w:ascii="仿宋" w:eastAsia="仿宋" w:hAnsi="仿宋" w:hint="eastAsia"/>
          <w:sz w:val="28"/>
        </w:rPr>
        <w:t>。</w:t>
      </w:r>
    </w:p>
    <w:p w14:paraId="4F748C45" w14:textId="77777777" w:rsidR="005D5AD0" w:rsidRPr="00890682" w:rsidRDefault="005D5AD0" w:rsidP="005D5AD0">
      <w:pPr>
        <w:ind w:firstLineChars="200" w:firstLine="562"/>
        <w:rPr>
          <w:rFonts w:ascii="仿宋" w:eastAsia="仿宋" w:hAnsi="仿宋"/>
          <w:sz w:val="28"/>
        </w:rPr>
      </w:pPr>
      <w:r w:rsidRPr="00514C21">
        <w:rPr>
          <w:rFonts w:ascii="仿宋" w:eastAsia="仿宋" w:hAnsi="仿宋" w:hint="eastAsia"/>
          <w:b/>
          <w:sz w:val="28"/>
        </w:rPr>
        <w:t>于京一，</w:t>
      </w:r>
      <w:r w:rsidRPr="00890682">
        <w:rPr>
          <w:rFonts w:ascii="仿宋" w:eastAsia="仿宋" w:hAnsi="仿宋" w:hint="eastAsia"/>
          <w:sz w:val="28"/>
        </w:rPr>
        <w:t>文学博士，山东大学人文社科青岛研究院教授。主要从事先锋文学、边疆地区小说研究及文学批评，主持教育部和省社科基金项目，出版专著《“异域”想象：中国新时期边地小说研究》等。邮箱：</w:t>
      </w:r>
      <w:hyperlink r:id="rId8" w:history="1">
        <w:r w:rsidRPr="00514C21">
          <w:rPr>
            <w:rFonts w:ascii="仿宋" w:eastAsia="仿宋" w:hAnsi="仿宋"/>
            <w:sz w:val="28"/>
          </w:rPr>
          <w:t>yjy19791225@126.com</w:t>
        </w:r>
      </w:hyperlink>
      <w:r w:rsidRPr="00514C21">
        <w:rPr>
          <w:rFonts w:ascii="仿宋" w:eastAsia="仿宋" w:hAnsi="仿宋" w:hint="eastAsia"/>
          <w:sz w:val="28"/>
        </w:rPr>
        <w:t>。</w:t>
      </w:r>
    </w:p>
    <w:p w14:paraId="4536033D" w14:textId="77777777" w:rsidR="005D5AD0" w:rsidRPr="00890682" w:rsidRDefault="005D5AD0" w:rsidP="005D5AD0">
      <w:pPr>
        <w:ind w:firstLineChars="200" w:firstLine="562"/>
        <w:rPr>
          <w:rFonts w:ascii="仿宋" w:eastAsia="仿宋" w:hAnsi="仿宋"/>
          <w:sz w:val="28"/>
        </w:rPr>
      </w:pPr>
      <w:r w:rsidRPr="00514C21">
        <w:rPr>
          <w:rFonts w:ascii="仿宋" w:eastAsia="仿宋" w:hAnsi="仿宋" w:hint="eastAsia"/>
          <w:b/>
          <w:sz w:val="28"/>
        </w:rPr>
        <w:t>赵坤，</w:t>
      </w:r>
      <w:r w:rsidRPr="00890682">
        <w:rPr>
          <w:rFonts w:ascii="仿宋" w:eastAsia="仿宋" w:hAnsi="仿宋" w:hint="eastAsia"/>
          <w:sz w:val="28"/>
        </w:rPr>
        <w:t>文学博士、文学与阐释学博士后，山东大学人文社科青岛研究院副研究员、博士生导师。中国现代文学馆客座研究员，主持国家级课题</w:t>
      </w:r>
      <w:r w:rsidRPr="00890682">
        <w:rPr>
          <w:rFonts w:ascii="仿宋" w:eastAsia="仿宋" w:hAnsi="仿宋"/>
          <w:sz w:val="28"/>
        </w:rPr>
        <w:t>3项，论文散见于《文学评论》《文艺争鸣》等。</w:t>
      </w:r>
      <w:r w:rsidRPr="00890682">
        <w:rPr>
          <w:rFonts w:ascii="仿宋" w:eastAsia="仿宋" w:hAnsi="仿宋" w:hint="eastAsia"/>
          <w:sz w:val="28"/>
        </w:rPr>
        <w:t>主要研究</w:t>
      </w:r>
      <w:r w:rsidRPr="00890682">
        <w:rPr>
          <w:rFonts w:ascii="仿宋" w:eastAsia="仿宋" w:hAnsi="仿宋"/>
          <w:sz w:val="28"/>
        </w:rPr>
        <w:lastRenderedPageBreak/>
        <w:t>方向为中国现当代文学、文学理论与批评</w:t>
      </w:r>
      <w:r w:rsidRPr="00890682">
        <w:rPr>
          <w:rFonts w:ascii="仿宋" w:eastAsia="仿宋" w:hAnsi="仿宋" w:hint="eastAsia"/>
          <w:sz w:val="28"/>
        </w:rPr>
        <w:t>。</w:t>
      </w:r>
      <w:r w:rsidRPr="00890682">
        <w:rPr>
          <w:rFonts w:ascii="仿宋" w:eastAsia="仿宋" w:hAnsi="仿宋"/>
          <w:sz w:val="28"/>
        </w:rPr>
        <w:t>邮箱：</w:t>
      </w:r>
      <w:hyperlink r:id="rId9" w:history="1">
        <w:r w:rsidRPr="00514C21">
          <w:rPr>
            <w:rFonts w:ascii="仿宋" w:eastAsia="仿宋" w:hAnsi="仿宋"/>
            <w:sz w:val="28"/>
          </w:rPr>
          <w:t>zhaokun1218@126.com</w:t>
        </w:r>
      </w:hyperlink>
      <w:r w:rsidRPr="00514C21">
        <w:rPr>
          <w:rFonts w:ascii="仿宋" w:eastAsia="仿宋" w:hAnsi="仿宋" w:hint="eastAsia"/>
          <w:sz w:val="28"/>
        </w:rPr>
        <w:t>。</w:t>
      </w:r>
    </w:p>
    <w:p w14:paraId="442722A3" w14:textId="77777777" w:rsidR="005D5AD0" w:rsidRPr="00890682" w:rsidRDefault="005D5AD0" w:rsidP="005D5AD0">
      <w:pPr>
        <w:ind w:firstLineChars="200" w:firstLine="562"/>
        <w:rPr>
          <w:rFonts w:ascii="仿宋" w:eastAsia="仿宋" w:hAnsi="仿宋"/>
          <w:sz w:val="28"/>
        </w:rPr>
      </w:pPr>
      <w:r w:rsidRPr="00514C21">
        <w:rPr>
          <w:rFonts w:ascii="仿宋" w:eastAsia="仿宋" w:hAnsi="仿宋" w:hint="eastAsia"/>
          <w:b/>
          <w:sz w:val="28"/>
        </w:rPr>
        <w:t>薛熹祯[韩</w:t>
      </w:r>
      <w:r w:rsidRPr="00514C21">
        <w:rPr>
          <w:rFonts w:ascii="仿宋" w:eastAsia="仿宋" w:hAnsi="仿宋"/>
          <w:b/>
          <w:sz w:val="28"/>
        </w:rPr>
        <w:t>]</w:t>
      </w:r>
      <w:r w:rsidRPr="00514C21">
        <w:rPr>
          <w:rFonts w:ascii="仿宋" w:eastAsia="仿宋" w:hAnsi="仿宋" w:hint="eastAsia"/>
          <w:b/>
          <w:sz w:val="28"/>
        </w:rPr>
        <w:t>，</w:t>
      </w:r>
      <w:r w:rsidRPr="00890682">
        <w:rPr>
          <w:rFonts w:ascii="仿宋" w:eastAsia="仿宋" w:hAnsi="仿宋" w:hint="eastAsia"/>
          <w:sz w:val="28"/>
        </w:rPr>
        <w:t>文学博士，山东大学人文社科青岛研究院副教授。韩国东亚科学哲学学术研究会国际理事、安徽省张恨水研究会名誉理事。以主要译者参与国家社科基金中华学术外译等</w:t>
      </w:r>
      <w:r w:rsidRPr="00890682">
        <w:rPr>
          <w:rFonts w:ascii="仿宋" w:eastAsia="仿宋" w:hAnsi="仿宋"/>
          <w:sz w:val="28"/>
        </w:rPr>
        <w:t>3项，论文发表于《中国现代文学研究丛刊》等。</w:t>
      </w:r>
      <w:r w:rsidRPr="00890682">
        <w:rPr>
          <w:rFonts w:ascii="仿宋" w:eastAsia="仿宋" w:hAnsi="仿宋" w:hint="eastAsia"/>
          <w:sz w:val="28"/>
        </w:rPr>
        <w:t>主要研究</w:t>
      </w:r>
      <w:r w:rsidRPr="00890682">
        <w:rPr>
          <w:rFonts w:ascii="仿宋" w:eastAsia="仿宋" w:hAnsi="仿宋"/>
          <w:sz w:val="28"/>
        </w:rPr>
        <w:t>方向为鲁迅、张恨水及中国现代文学与现代思想关系史研究</w:t>
      </w:r>
      <w:r w:rsidRPr="00890682">
        <w:rPr>
          <w:rFonts w:ascii="仿宋" w:eastAsia="仿宋" w:hAnsi="仿宋" w:hint="eastAsia"/>
          <w:sz w:val="28"/>
        </w:rPr>
        <w:t>。</w:t>
      </w:r>
      <w:r w:rsidRPr="00890682">
        <w:rPr>
          <w:rFonts w:ascii="仿宋" w:eastAsia="仿宋" w:hAnsi="仿宋"/>
          <w:sz w:val="28"/>
        </w:rPr>
        <w:t>邮箱：</w:t>
      </w:r>
      <w:hyperlink r:id="rId10" w:history="1">
        <w:r w:rsidRPr="00514C21">
          <w:rPr>
            <w:rFonts w:ascii="仿宋" w:eastAsia="仿宋" w:hAnsi="仿宋"/>
            <w:sz w:val="28"/>
          </w:rPr>
          <w:t>1833617517@qq.com</w:t>
        </w:r>
      </w:hyperlink>
      <w:r w:rsidRPr="00890682">
        <w:rPr>
          <w:rFonts w:ascii="仿宋" w:eastAsia="仿宋" w:hAnsi="仿宋" w:hint="eastAsia"/>
          <w:sz w:val="28"/>
        </w:rPr>
        <w:t>。</w:t>
      </w:r>
    </w:p>
    <w:p w14:paraId="2C689B23" w14:textId="3188697C" w:rsidR="005D5AD0" w:rsidRPr="00890682" w:rsidRDefault="005D5AD0" w:rsidP="005D5AD0">
      <w:pPr>
        <w:ind w:firstLineChars="200" w:firstLine="562"/>
        <w:rPr>
          <w:rFonts w:ascii="仿宋" w:eastAsia="仿宋" w:hAnsi="仿宋"/>
          <w:sz w:val="28"/>
        </w:rPr>
      </w:pPr>
      <w:r w:rsidRPr="0050250C">
        <w:rPr>
          <w:rFonts w:ascii="仿宋" w:eastAsia="仿宋" w:hAnsi="仿宋" w:hint="eastAsia"/>
          <w:b/>
          <w:sz w:val="28"/>
        </w:rPr>
        <w:t>陈若谷，</w:t>
      </w:r>
      <w:r w:rsidRPr="00890682">
        <w:rPr>
          <w:rFonts w:ascii="仿宋" w:eastAsia="仿宋" w:hAnsi="仿宋"/>
          <w:sz w:val="28"/>
        </w:rPr>
        <w:t>北京大学文学博士，山东大学人文社科青岛研究院助理研究员。</w:t>
      </w:r>
      <w:r w:rsidRPr="00890682">
        <w:rPr>
          <w:rFonts w:ascii="仿宋" w:eastAsia="仿宋" w:hAnsi="仿宋" w:hint="eastAsia"/>
          <w:sz w:val="28"/>
        </w:rPr>
        <w:t>主要研究</w:t>
      </w:r>
      <w:r w:rsidRPr="00890682">
        <w:rPr>
          <w:rFonts w:ascii="仿宋" w:eastAsia="仿宋" w:hAnsi="仿宋"/>
          <w:sz w:val="28"/>
        </w:rPr>
        <w:t>方向为中国当代文学史及当代作家作品评论，近年来关注点为科幻文学与科技哲学问题</w:t>
      </w:r>
      <w:r w:rsidR="009221A0">
        <w:rPr>
          <w:rFonts w:ascii="仿宋" w:eastAsia="仿宋" w:hAnsi="仿宋" w:hint="eastAsia"/>
          <w:sz w:val="28"/>
        </w:rPr>
        <w:t>。</w:t>
      </w:r>
      <w:bookmarkStart w:id="0" w:name="_GoBack"/>
      <w:r w:rsidR="009221A0" w:rsidRPr="0090600F">
        <w:rPr>
          <w:rFonts w:ascii="仿宋" w:eastAsia="仿宋" w:hAnsi="仿宋" w:hint="eastAsia"/>
          <w:sz w:val="28"/>
        </w:rPr>
        <w:t>邮箱：</w:t>
      </w:r>
      <w:r w:rsidR="009221A0" w:rsidRPr="0090600F">
        <w:rPr>
          <w:rFonts w:ascii="仿宋" w:eastAsia="仿宋" w:hAnsi="仿宋"/>
          <w:sz w:val="28"/>
        </w:rPr>
        <w:t>crg2009@163.com</w:t>
      </w:r>
      <w:r w:rsidRPr="00514C21">
        <w:rPr>
          <w:rFonts w:ascii="仿宋" w:eastAsia="仿宋" w:hAnsi="仿宋" w:hint="eastAsia"/>
          <w:sz w:val="28"/>
        </w:rPr>
        <w:t>。</w:t>
      </w:r>
      <w:bookmarkEnd w:id="0"/>
    </w:p>
    <w:p w14:paraId="441451F9" w14:textId="77777777" w:rsidR="005D5AD0" w:rsidRPr="00890682" w:rsidRDefault="00626CF5" w:rsidP="005D5AD0">
      <w:pPr>
        <w:ind w:firstLineChars="200" w:firstLine="562"/>
        <w:rPr>
          <w:rFonts w:ascii="仿宋" w:eastAsia="仿宋" w:hAnsi="仿宋"/>
          <w:sz w:val="28"/>
        </w:rPr>
      </w:pPr>
      <w:r w:rsidRPr="0050250C">
        <w:rPr>
          <w:rFonts w:ascii="仿宋" w:eastAsia="仿宋" w:hAnsi="仿宋" w:hint="eastAsia"/>
          <w:b/>
          <w:sz w:val="28"/>
        </w:rPr>
        <w:t>梁</w:t>
      </w:r>
      <w:r w:rsidR="005D5AD0" w:rsidRPr="0050250C">
        <w:rPr>
          <w:rFonts w:ascii="仿宋" w:eastAsia="仿宋" w:hAnsi="仿宋" w:hint="eastAsia"/>
          <w:b/>
          <w:sz w:val="28"/>
        </w:rPr>
        <w:t>帆，</w:t>
      </w:r>
      <w:r w:rsidR="005D5AD0" w:rsidRPr="00890682">
        <w:rPr>
          <w:rFonts w:ascii="仿宋" w:eastAsia="仿宋" w:hAnsi="仿宋"/>
          <w:sz w:val="28"/>
        </w:rPr>
        <w:t>中国社会科学院大学文学博士，山东大学人文社科青岛研究院助理研究员。主要研究方向为中国1940-1950年代的文学实践与历史经验。邮箱：</w:t>
      </w:r>
      <w:hyperlink r:id="rId11" w:history="1">
        <w:r w:rsidR="005D5AD0" w:rsidRPr="00514C21">
          <w:rPr>
            <w:rFonts w:ascii="仿宋" w:eastAsia="仿宋" w:hAnsi="仿宋"/>
            <w:sz w:val="28"/>
          </w:rPr>
          <w:t>15764235489@163.com</w:t>
        </w:r>
      </w:hyperlink>
      <w:r w:rsidR="005D5AD0" w:rsidRPr="00514C21">
        <w:rPr>
          <w:rFonts w:ascii="仿宋" w:eastAsia="仿宋" w:hAnsi="仿宋" w:hint="eastAsia"/>
          <w:sz w:val="28"/>
        </w:rPr>
        <w:t>。</w:t>
      </w:r>
    </w:p>
    <w:p w14:paraId="5A99A981" w14:textId="77777777" w:rsidR="00436C7F" w:rsidRDefault="00436C7F"/>
    <w:sectPr w:rsidR="00436C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BED1" w14:textId="77777777" w:rsidR="007B0AE2" w:rsidRDefault="007B0AE2" w:rsidP="00514C21">
      <w:r>
        <w:separator/>
      </w:r>
    </w:p>
  </w:endnote>
  <w:endnote w:type="continuationSeparator" w:id="0">
    <w:p w14:paraId="5E35A6AF" w14:textId="77777777" w:rsidR="007B0AE2" w:rsidRDefault="007B0AE2" w:rsidP="0051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80CD" w14:textId="77777777" w:rsidR="007B0AE2" w:rsidRDefault="007B0AE2" w:rsidP="00514C21">
      <w:r>
        <w:separator/>
      </w:r>
    </w:p>
  </w:footnote>
  <w:footnote w:type="continuationSeparator" w:id="0">
    <w:p w14:paraId="5DC35278" w14:textId="77777777" w:rsidR="007B0AE2" w:rsidRDefault="007B0AE2" w:rsidP="00514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D0"/>
    <w:rsid w:val="000D626C"/>
    <w:rsid w:val="0014759A"/>
    <w:rsid w:val="001A32FF"/>
    <w:rsid w:val="002547A1"/>
    <w:rsid w:val="002B37B4"/>
    <w:rsid w:val="00436C7F"/>
    <w:rsid w:val="00482B01"/>
    <w:rsid w:val="0050250C"/>
    <w:rsid w:val="00514C21"/>
    <w:rsid w:val="005D5AD0"/>
    <w:rsid w:val="00626CF5"/>
    <w:rsid w:val="006A0A8F"/>
    <w:rsid w:val="007B0AE2"/>
    <w:rsid w:val="0090600F"/>
    <w:rsid w:val="009221A0"/>
    <w:rsid w:val="009305DA"/>
    <w:rsid w:val="00B32450"/>
    <w:rsid w:val="00D9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8E59C"/>
  <w15:chartTrackingRefBased/>
  <w15:docId w15:val="{A181E4CD-D08A-4AA5-A665-CA8AFCF2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7A1"/>
    <w:rPr>
      <w:sz w:val="18"/>
      <w:szCs w:val="18"/>
    </w:rPr>
  </w:style>
  <w:style w:type="character" w:customStyle="1" w:styleId="a4">
    <w:name w:val="批注框文本 字符"/>
    <w:basedOn w:val="a0"/>
    <w:link w:val="a3"/>
    <w:uiPriority w:val="99"/>
    <w:semiHidden/>
    <w:rsid w:val="002547A1"/>
    <w:rPr>
      <w:sz w:val="18"/>
      <w:szCs w:val="18"/>
    </w:rPr>
  </w:style>
  <w:style w:type="character" w:styleId="a5">
    <w:name w:val="Hyperlink"/>
    <w:basedOn w:val="a0"/>
    <w:uiPriority w:val="99"/>
    <w:unhideWhenUsed/>
    <w:rsid w:val="00482B01"/>
    <w:rPr>
      <w:color w:val="0563C1" w:themeColor="hyperlink"/>
      <w:u w:val="single"/>
    </w:rPr>
  </w:style>
  <w:style w:type="paragraph" w:styleId="a6">
    <w:name w:val="header"/>
    <w:basedOn w:val="a"/>
    <w:link w:val="a7"/>
    <w:uiPriority w:val="99"/>
    <w:unhideWhenUsed/>
    <w:rsid w:val="00514C2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14C21"/>
    <w:rPr>
      <w:sz w:val="18"/>
      <w:szCs w:val="18"/>
    </w:rPr>
  </w:style>
  <w:style w:type="paragraph" w:styleId="a8">
    <w:name w:val="footer"/>
    <w:basedOn w:val="a"/>
    <w:link w:val="a9"/>
    <w:uiPriority w:val="99"/>
    <w:unhideWhenUsed/>
    <w:rsid w:val="00514C21"/>
    <w:pPr>
      <w:tabs>
        <w:tab w:val="center" w:pos="4153"/>
        <w:tab w:val="right" w:pos="8306"/>
      </w:tabs>
      <w:snapToGrid w:val="0"/>
      <w:jc w:val="left"/>
    </w:pPr>
    <w:rPr>
      <w:sz w:val="18"/>
      <w:szCs w:val="18"/>
    </w:rPr>
  </w:style>
  <w:style w:type="character" w:customStyle="1" w:styleId="a9">
    <w:name w:val="页脚 字符"/>
    <w:basedOn w:val="a0"/>
    <w:link w:val="a8"/>
    <w:uiPriority w:val="99"/>
    <w:rsid w:val="00514C21"/>
    <w:rPr>
      <w:sz w:val="18"/>
      <w:szCs w:val="18"/>
    </w:rPr>
  </w:style>
  <w:style w:type="character" w:customStyle="1" w:styleId="UnresolvedMention">
    <w:name w:val="Unresolved Mention"/>
    <w:basedOn w:val="a0"/>
    <w:uiPriority w:val="99"/>
    <w:semiHidden/>
    <w:unhideWhenUsed/>
    <w:rsid w:val="0092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y19791225@126.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zz5394@263.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gxinqiang@sdu.edu.cn" TargetMode="External"/><Relationship Id="rId11" Type="http://schemas.openxmlformats.org/officeDocument/2006/relationships/hyperlink" Target="mailto:15764235489@163.com" TargetMode="External"/><Relationship Id="rId5" Type="http://schemas.openxmlformats.org/officeDocument/2006/relationships/endnotes" Target="endnotes.xml"/><Relationship Id="rId10" Type="http://schemas.openxmlformats.org/officeDocument/2006/relationships/hyperlink" Target="mailto:1833617517@qq.com" TargetMode="External"/><Relationship Id="rId4" Type="http://schemas.openxmlformats.org/officeDocument/2006/relationships/footnotes" Target="footnotes.xml"/><Relationship Id="rId9" Type="http://schemas.openxmlformats.org/officeDocument/2006/relationships/hyperlink" Target="mailto:zhaokun1218@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马荣华</dc:creator>
  <cp:keywords/>
  <dc:description/>
  <cp:lastModifiedBy>马荣华</cp:lastModifiedBy>
  <cp:revision>10</cp:revision>
  <dcterms:created xsi:type="dcterms:W3CDTF">2022-09-09T05:59:00Z</dcterms:created>
  <dcterms:modified xsi:type="dcterms:W3CDTF">2022-09-14T06:30:00Z</dcterms:modified>
</cp:coreProperties>
</file>